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0" w:rsidRDefault="000A1B32" w:rsidP="00DD6AB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0A1B32">
        <w:rPr>
          <w:rFonts w:eastAsia="Times New Roman" w:cs="Times New Roman"/>
          <w:b/>
          <w:color w:val="000000"/>
          <w:szCs w:val="24"/>
          <w:lang w:eastAsia="pl-PL"/>
        </w:rPr>
        <w:t xml:space="preserve">Opiniowanie przez Zachodniopomorskiego Kuratora Oświaty uchwał w sprawie projektu dostosowania sieci szkół do nowego ustroju szkolnego, podejmowanych przez radę gminy w trybie art. 206 ustawy z dnia 14 grudnia 2016r. Przepisy wprowadzające ustawę – Prawo oświatowe (Dz.U. z 2017r., poz. 60) i radę powiatu w trybie art. 213 tej ustawy  </w:t>
      </w:r>
    </w:p>
    <w:p w:rsidR="00984058" w:rsidRDefault="00984058" w:rsidP="00984058">
      <w:pPr>
        <w:shd w:val="clear" w:color="auto" w:fill="FFFFFF"/>
        <w:spacing w:after="0" w:line="240" w:lineRule="auto"/>
        <w:ind w:left="4248" w:firstLine="708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  <w:t>Szanowni Państwo</w:t>
      </w:r>
    </w:p>
    <w:p w:rsidR="00984058" w:rsidRDefault="00984058" w:rsidP="00984058">
      <w:pPr>
        <w:shd w:val="clear" w:color="auto" w:fill="FFFFFF"/>
        <w:spacing w:after="0" w:line="240" w:lineRule="auto"/>
        <w:ind w:left="4248" w:firstLine="708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 xml:space="preserve">Prezydenci Miast, </w:t>
      </w:r>
      <w:r w:rsidRPr="00984058">
        <w:rPr>
          <w:rFonts w:eastAsia="Times New Roman" w:cs="Times New Roman"/>
          <w:b/>
          <w:color w:val="000000"/>
          <w:szCs w:val="24"/>
          <w:lang w:eastAsia="pl-PL"/>
        </w:rPr>
        <w:t xml:space="preserve">Starostowie </w:t>
      </w:r>
    </w:p>
    <w:p w:rsidR="00984058" w:rsidRDefault="00984058" w:rsidP="00984058">
      <w:pPr>
        <w:shd w:val="clear" w:color="auto" w:fill="FFFFFF"/>
        <w:spacing w:after="0" w:line="240" w:lineRule="auto"/>
        <w:ind w:left="4956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Burmistrzowie, Wójtowie</w:t>
      </w:r>
    </w:p>
    <w:p w:rsidR="00984058" w:rsidRDefault="00984058" w:rsidP="00984058">
      <w:pPr>
        <w:shd w:val="clear" w:color="auto" w:fill="FFFFFF"/>
        <w:spacing w:after="0" w:line="240" w:lineRule="auto"/>
        <w:ind w:left="4248" w:firstLine="708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województwa zachodniopomorskiego</w:t>
      </w:r>
    </w:p>
    <w:p w:rsidR="00984058" w:rsidRDefault="00984058" w:rsidP="009840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984058" w:rsidRDefault="00984058" w:rsidP="009840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984058" w:rsidRDefault="00984058" w:rsidP="00A379C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pl-PL"/>
        </w:rPr>
      </w:pP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W związku z 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rt. 208 ust. 3 i 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="008D14CE">
        <w:rPr>
          <w:rFonts w:eastAsia="Times New Roman" w:cs="Times New Roman"/>
          <w:color w:val="000000"/>
          <w:szCs w:val="24"/>
          <w:lang w:eastAsia="pl-PL"/>
        </w:rPr>
        <w:t>rt. 215 ust 3  u</w:t>
      </w: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stawy z dnia 14 grudnia 2016 r. </w:t>
      </w:r>
      <w:r w:rsidR="00A379C4">
        <w:rPr>
          <w:rFonts w:eastAsia="Times New Roman" w:cs="Times New Roman"/>
          <w:color w:val="000000"/>
          <w:szCs w:val="24"/>
          <w:lang w:eastAsia="pl-PL"/>
        </w:rPr>
        <w:t>–</w:t>
      </w: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 Przepisy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84058">
        <w:rPr>
          <w:rFonts w:eastAsia="Times New Roman" w:cs="Times New Roman"/>
          <w:color w:val="000000"/>
          <w:szCs w:val="24"/>
          <w:lang w:eastAsia="pl-PL"/>
        </w:rPr>
        <w:t>wprowadzające ustawę – Prawo oświatowe (</w:t>
      </w:r>
      <w:proofErr w:type="spellStart"/>
      <w:r w:rsidRPr="00984058">
        <w:rPr>
          <w:rFonts w:eastAsia="Times New Roman" w:cs="Times New Roman"/>
          <w:color w:val="000000"/>
          <w:szCs w:val="24"/>
          <w:lang w:eastAsia="pl-PL"/>
        </w:rPr>
        <w:t>Dz.U</w:t>
      </w:r>
      <w:proofErr w:type="spellEnd"/>
      <w:r w:rsidRPr="00984058">
        <w:rPr>
          <w:rFonts w:eastAsia="Times New Roman" w:cs="Times New Roman"/>
          <w:color w:val="000000"/>
          <w:szCs w:val="24"/>
          <w:lang w:eastAsia="pl-PL"/>
        </w:rPr>
        <w:t>. 2017 poz. 60) proszę o załączenie przez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84058">
        <w:rPr>
          <w:rFonts w:eastAsia="Times New Roman" w:cs="Times New Roman"/>
          <w:color w:val="000000"/>
          <w:szCs w:val="24"/>
          <w:lang w:eastAsia="pl-PL"/>
        </w:rPr>
        <w:t>organy prowadzą</w:t>
      </w:r>
      <w:r w:rsidR="00554A5B">
        <w:rPr>
          <w:rFonts w:eastAsia="Times New Roman" w:cs="Times New Roman"/>
          <w:color w:val="000000"/>
          <w:szCs w:val="24"/>
          <w:lang w:eastAsia="pl-PL"/>
        </w:rPr>
        <w:t>ce do uchwały, o której mowa w a</w:t>
      </w: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rt. 206 ust. 1 i </w:t>
      </w:r>
      <w:r w:rsidR="00554A5B">
        <w:rPr>
          <w:rFonts w:eastAsia="Times New Roman" w:cs="Times New Roman"/>
          <w:color w:val="000000"/>
          <w:szCs w:val="24"/>
          <w:lang w:eastAsia="pl-PL"/>
        </w:rPr>
        <w:t>a</w:t>
      </w:r>
      <w:r w:rsidRPr="00984058">
        <w:rPr>
          <w:rFonts w:eastAsia="Times New Roman" w:cs="Times New Roman"/>
          <w:color w:val="000000"/>
          <w:szCs w:val="24"/>
          <w:lang w:eastAsia="pl-PL"/>
        </w:rPr>
        <w:t xml:space="preserve">rt. 213 ust 1. 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                 </w:t>
      </w:r>
      <w:r w:rsidRPr="00984058">
        <w:rPr>
          <w:rFonts w:eastAsia="Times New Roman" w:cs="Times New Roman"/>
          <w:color w:val="000000"/>
          <w:szCs w:val="24"/>
          <w:lang w:eastAsia="pl-PL"/>
        </w:rPr>
        <w:t>w sprawie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84058">
        <w:rPr>
          <w:rFonts w:eastAsia="Times New Roman" w:cs="Times New Roman"/>
          <w:color w:val="000000"/>
          <w:szCs w:val="24"/>
          <w:lang w:eastAsia="pl-PL"/>
        </w:rPr>
        <w:t>projektu dostosowania sieci szkół podstawowych, gimnazjów oraz szkół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84058">
        <w:rPr>
          <w:rFonts w:eastAsia="Times New Roman" w:cs="Times New Roman"/>
          <w:color w:val="000000"/>
          <w:szCs w:val="24"/>
          <w:lang w:eastAsia="pl-PL"/>
        </w:rPr>
        <w:t>ponadgimnazjalnych i specjalnych do nowego ustroju szkolnego poniższych informacji:</w:t>
      </w:r>
    </w:p>
    <w:p w:rsidR="0039313E" w:rsidRDefault="0039313E" w:rsidP="00A379C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pl-PL"/>
        </w:rPr>
      </w:pPr>
    </w:p>
    <w:p w:rsidR="0039313E" w:rsidRPr="0039313E" w:rsidRDefault="0039313E" w:rsidP="00A379C4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000000"/>
          <w:szCs w:val="24"/>
          <w:lang w:eastAsia="pl-PL"/>
        </w:rPr>
      </w:pPr>
      <w:r w:rsidRPr="0039313E">
        <w:rPr>
          <w:rFonts w:eastAsia="Times New Roman" w:cs="Times New Roman"/>
          <w:b/>
          <w:color w:val="000000"/>
          <w:szCs w:val="24"/>
          <w:lang w:eastAsia="pl-PL"/>
        </w:rPr>
        <w:t>Dla miast i gmin</w:t>
      </w:r>
    </w:p>
    <w:p w:rsidR="00984058" w:rsidRDefault="00984058" w:rsidP="0098405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042312" w:rsidRPr="00696425" w:rsidRDefault="00984058" w:rsidP="006964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u w:val="single"/>
          <w:lang w:eastAsia="pl-PL"/>
        </w:rPr>
      </w:pPr>
      <w:r w:rsidRPr="00696425">
        <w:rPr>
          <w:rFonts w:eastAsia="Times New Roman" w:cs="Times New Roman"/>
          <w:color w:val="000000"/>
          <w:szCs w:val="24"/>
          <w:lang w:eastAsia="pl-PL"/>
        </w:rPr>
        <w:t>Aktualnej (</w:t>
      </w:r>
      <w:r w:rsidR="00042312" w:rsidRPr="00696425">
        <w:rPr>
          <w:rFonts w:eastAsia="Times New Roman" w:cs="Times New Roman"/>
          <w:color w:val="000000"/>
          <w:szCs w:val="24"/>
          <w:lang w:eastAsia="pl-PL"/>
        </w:rPr>
        <w:t xml:space="preserve">tj. </w:t>
      </w:r>
      <w:r w:rsidRPr="00696425">
        <w:rPr>
          <w:rFonts w:eastAsia="Times New Roman" w:cs="Times New Roman"/>
          <w:color w:val="000000"/>
          <w:szCs w:val="24"/>
          <w:lang w:eastAsia="pl-PL"/>
        </w:rPr>
        <w:t>przed planowaną zmianą ustroju</w:t>
      </w:r>
      <w:r w:rsidR="00042312" w:rsidRPr="0069642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696425">
        <w:rPr>
          <w:rFonts w:eastAsia="Times New Roman" w:cs="Times New Roman"/>
          <w:color w:val="000000"/>
          <w:szCs w:val="24"/>
          <w:lang w:eastAsia="pl-PL"/>
        </w:rPr>
        <w:t>szkolnego)</w:t>
      </w:r>
      <w:r w:rsidR="00042312" w:rsidRPr="00696425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696425">
        <w:rPr>
          <w:rFonts w:eastAsia="Times New Roman" w:cs="Times New Roman"/>
          <w:color w:val="000000"/>
          <w:szCs w:val="24"/>
          <w:lang w:eastAsia="pl-PL"/>
        </w:rPr>
        <w:t>sieci szkół podstawowych</w:t>
      </w:r>
      <w:r w:rsidR="00042312" w:rsidRPr="00696425">
        <w:rPr>
          <w:rFonts w:eastAsia="Times New Roman" w:cs="Times New Roman"/>
          <w:color w:val="000000"/>
          <w:szCs w:val="24"/>
          <w:lang w:eastAsia="pl-PL"/>
        </w:rPr>
        <w:t xml:space="preserve">  </w:t>
      </w:r>
      <w:r w:rsidRPr="00696425">
        <w:rPr>
          <w:rFonts w:eastAsia="Times New Roman" w:cs="Times New Roman"/>
          <w:color w:val="000000"/>
          <w:szCs w:val="24"/>
          <w:lang w:eastAsia="pl-PL"/>
        </w:rPr>
        <w:t xml:space="preserve"> i gimnazjów</w:t>
      </w:r>
      <w:r w:rsidR="00042312" w:rsidRPr="00696425">
        <w:rPr>
          <w:rFonts w:eastAsia="Times New Roman" w:cs="Times New Roman"/>
          <w:color w:val="000000"/>
          <w:szCs w:val="24"/>
          <w:lang w:eastAsia="pl-PL"/>
        </w:rPr>
        <w:t xml:space="preserve"> wg wzoru:</w:t>
      </w:r>
    </w:p>
    <w:p w:rsidR="00042312" w:rsidRDefault="00042312" w:rsidP="0004231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2084"/>
        <w:gridCol w:w="1663"/>
        <w:gridCol w:w="1869"/>
        <w:gridCol w:w="1386"/>
        <w:gridCol w:w="1685"/>
      </w:tblGrid>
      <w:tr w:rsidR="00F25970" w:rsidTr="00F25970">
        <w:tc>
          <w:tcPr>
            <w:tcW w:w="622" w:type="dxa"/>
          </w:tcPr>
          <w:p w:rsidR="00F25970" w:rsidRPr="00042312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352" w:type="dxa"/>
          </w:tcPr>
          <w:p w:rsidR="00F25970" w:rsidRPr="00042312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Nazwa szkoły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(należy podać też nazwę zespołu szkół, jeśli szkoła funkcjonuje w zespole)</w:t>
            </w:r>
          </w:p>
        </w:tc>
        <w:tc>
          <w:tcPr>
            <w:tcW w:w="1869" w:type="dxa"/>
          </w:tcPr>
          <w:p w:rsidR="00F25970" w:rsidRPr="00042312" w:rsidRDefault="00F25970" w:rsidP="00F25970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Adres siedziby szkoły (zespołu)</w:t>
            </w:r>
            <w:r>
              <w:t xml:space="preserve"> </w:t>
            </w:r>
          </w:p>
        </w:tc>
        <w:tc>
          <w:tcPr>
            <w:tcW w:w="1196" w:type="dxa"/>
          </w:tcPr>
          <w:p w:rsidR="00F25970" w:rsidRPr="00042312" w:rsidRDefault="00F25970" w:rsidP="0056157B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I</w:t>
            </w:r>
            <w:r w:rsidRPr="00F25970">
              <w:rPr>
                <w:rFonts w:eastAsia="Times New Roman" w:cs="Times New Roman"/>
                <w:color w:val="000000"/>
                <w:szCs w:val="24"/>
                <w:lang w:eastAsia="pl-PL"/>
              </w:rPr>
              <w:t>nformacj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a</w:t>
            </w:r>
            <w:r w:rsidRPr="00F25970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o  innych lokalizacj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ach</w:t>
            </w:r>
            <w:r w:rsidRPr="00F25970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zajęć dydaktycznych, wychowawczych i   opiekuńczych i  ich odległości od siedz</w:t>
            </w:r>
            <w:r w:rsidR="008D14CE">
              <w:rPr>
                <w:rFonts w:eastAsia="Times New Roman" w:cs="Times New Roman"/>
                <w:color w:val="000000"/>
                <w:szCs w:val="24"/>
                <w:lang w:eastAsia="pl-PL"/>
              </w:rPr>
              <w:t>iby szkoły (km, czas przejścia) – w tym</w:t>
            </w:r>
            <w:r w:rsidR="00554A5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o</w:t>
            </w:r>
            <w:r w:rsidR="0056157B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szkoł</w:t>
            </w:r>
            <w:r w:rsidR="00554A5B">
              <w:rPr>
                <w:rFonts w:eastAsia="Times New Roman" w:cs="Times New Roman"/>
                <w:color w:val="000000"/>
                <w:szCs w:val="24"/>
                <w:lang w:eastAsia="pl-PL"/>
              </w:rPr>
              <w:t>ach</w:t>
            </w:r>
            <w:r w:rsidR="008D14C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filialnych</w:t>
            </w:r>
          </w:p>
        </w:tc>
        <w:tc>
          <w:tcPr>
            <w:tcW w:w="1518" w:type="dxa"/>
          </w:tcPr>
          <w:p w:rsidR="00F25970" w:rsidRPr="00042312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Data i nr uchwały w sprawie sieci szkół</w:t>
            </w:r>
          </w:p>
        </w:tc>
        <w:tc>
          <w:tcPr>
            <w:tcW w:w="1731" w:type="dxa"/>
          </w:tcPr>
          <w:p w:rsidR="00F25970" w:rsidRP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25970">
              <w:rPr>
                <w:rFonts w:eastAsia="Times New Roman" w:cs="Times New Roman"/>
                <w:color w:val="000000"/>
                <w:szCs w:val="24"/>
                <w:lang w:eastAsia="pl-PL"/>
              </w:rPr>
              <w:t>zawarte porozumienia między jednostkami samorządu terytorialnego</w:t>
            </w:r>
            <w:r w:rsidR="004F3946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dotyczące </w:t>
            </w:r>
            <w:r w:rsidR="00A379C4">
              <w:rPr>
                <w:rFonts w:eastAsia="Times New Roman" w:cs="Times New Roman"/>
                <w:color w:val="000000"/>
                <w:szCs w:val="24"/>
                <w:lang w:eastAsia="pl-PL"/>
              </w:rPr>
              <w:t>prowadzenia szkół</w:t>
            </w:r>
          </w:p>
        </w:tc>
      </w:tr>
      <w:tr w:rsidR="00F25970" w:rsidTr="00F25970">
        <w:tc>
          <w:tcPr>
            <w:tcW w:w="622" w:type="dxa"/>
          </w:tcPr>
          <w:p w:rsidR="00F25970" w:rsidRPr="00042312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352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869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196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518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731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</w:tr>
      <w:tr w:rsidR="00F25970" w:rsidTr="00F25970">
        <w:tc>
          <w:tcPr>
            <w:tcW w:w="622" w:type="dxa"/>
          </w:tcPr>
          <w:p w:rsidR="00F25970" w:rsidRPr="00042312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352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869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196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518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731" w:type="dxa"/>
          </w:tcPr>
          <w:p w:rsidR="00F25970" w:rsidRDefault="00F25970" w:rsidP="00042312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</w:tr>
    </w:tbl>
    <w:p w:rsidR="00042312" w:rsidRDefault="00042312" w:rsidP="0004231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u w:val="single"/>
          <w:lang w:eastAsia="pl-PL"/>
        </w:rPr>
      </w:pPr>
    </w:p>
    <w:p w:rsidR="00BD092D" w:rsidRPr="0039313E" w:rsidRDefault="00F25970" w:rsidP="0039313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39313E">
        <w:rPr>
          <w:rFonts w:eastAsia="Times New Roman" w:cs="Times New Roman"/>
          <w:color w:val="000000"/>
          <w:szCs w:val="24"/>
          <w:lang w:eastAsia="pl-PL"/>
        </w:rPr>
        <w:t xml:space="preserve">Mapa (szkic) z zaznaczonymi szkołami (obwodami) zgodnie z </w:t>
      </w:r>
      <w:r w:rsidR="0039313E" w:rsidRPr="0039313E">
        <w:rPr>
          <w:rFonts w:eastAsia="Times New Roman" w:cs="Times New Roman"/>
          <w:color w:val="000000"/>
          <w:szCs w:val="24"/>
          <w:lang w:eastAsia="pl-PL"/>
        </w:rPr>
        <w:t>projektowaną</w:t>
      </w:r>
      <w:r w:rsidRPr="0039313E">
        <w:rPr>
          <w:rFonts w:eastAsia="Times New Roman" w:cs="Times New Roman"/>
          <w:color w:val="000000"/>
          <w:szCs w:val="24"/>
          <w:lang w:eastAsia="pl-PL"/>
        </w:rPr>
        <w:t xml:space="preserve"> nową siecią szkół.</w:t>
      </w:r>
    </w:p>
    <w:p w:rsidR="00BD092D" w:rsidRPr="002C5DAE" w:rsidRDefault="00F25970" w:rsidP="0039313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2C5DAE">
        <w:rPr>
          <w:rFonts w:eastAsia="Times New Roman" w:cs="Times New Roman"/>
          <w:color w:val="000000"/>
          <w:szCs w:val="24"/>
          <w:lang w:eastAsia="pl-PL"/>
        </w:rPr>
        <w:t>I</w:t>
      </w:r>
      <w:r w:rsidR="00BD092D" w:rsidRPr="002C5DAE">
        <w:rPr>
          <w:rFonts w:eastAsia="Times New Roman" w:cs="Times New Roman"/>
          <w:color w:val="000000"/>
          <w:szCs w:val="24"/>
          <w:lang w:eastAsia="pl-PL"/>
        </w:rPr>
        <w:t xml:space="preserve">nformacje nt. organizacji dowozu </w:t>
      </w:r>
      <w:r w:rsidRPr="002C5DAE">
        <w:rPr>
          <w:rFonts w:eastAsia="Times New Roman" w:cs="Times New Roman"/>
          <w:color w:val="000000"/>
          <w:szCs w:val="24"/>
          <w:lang w:eastAsia="pl-PL"/>
        </w:rPr>
        <w:t xml:space="preserve">dzieci </w:t>
      </w:r>
      <w:r w:rsidR="00BD092D" w:rsidRPr="002C5DAE">
        <w:rPr>
          <w:rFonts w:eastAsia="Times New Roman" w:cs="Times New Roman"/>
          <w:color w:val="000000"/>
          <w:szCs w:val="24"/>
          <w:lang w:eastAsia="pl-PL"/>
        </w:rPr>
        <w:t>(w sytuacji zmiany obwodu)</w:t>
      </w:r>
      <w:r w:rsidR="002C5DAE" w:rsidRPr="002C5DAE">
        <w:rPr>
          <w:rFonts w:eastAsia="Times New Roman" w:cs="Times New Roman"/>
          <w:color w:val="000000"/>
          <w:szCs w:val="24"/>
          <w:lang w:eastAsia="pl-PL"/>
        </w:rPr>
        <w:t xml:space="preserve"> i dowozu uczniów niepełnosprawnych do szkół. </w:t>
      </w: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39313E">
        <w:rPr>
          <w:rFonts w:eastAsia="Times New Roman" w:cs="Times New Roman"/>
          <w:b/>
          <w:color w:val="000000"/>
          <w:szCs w:val="24"/>
          <w:lang w:eastAsia="pl-PL"/>
        </w:rPr>
        <w:lastRenderedPageBreak/>
        <w:t>Dla powiatów:</w:t>
      </w:r>
    </w:p>
    <w:p w:rsidR="0039313E" w:rsidRPr="0039313E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930AED" w:rsidRPr="00930AED" w:rsidRDefault="0039313E" w:rsidP="00930AE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1</w:t>
      </w:r>
      <w:r w:rsidR="00930AED" w:rsidRPr="00930AED">
        <w:rPr>
          <w:rFonts w:eastAsia="Times New Roman" w:cs="Times New Roman"/>
          <w:color w:val="000000"/>
          <w:szCs w:val="24"/>
          <w:lang w:eastAsia="pl-PL"/>
        </w:rPr>
        <w:t>. Aktualna sieć szkół ponadgimnazjalnych i specjalnych (przed planowaną zmianą ustroju</w:t>
      </w:r>
    </w:p>
    <w:p w:rsidR="00BD092D" w:rsidRDefault="00930AED" w:rsidP="00517B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930AED">
        <w:rPr>
          <w:rFonts w:eastAsia="Times New Roman" w:cs="Times New Roman"/>
          <w:color w:val="000000"/>
          <w:szCs w:val="24"/>
          <w:lang w:eastAsia="pl-PL"/>
        </w:rPr>
        <w:t>szkolnego).</w:t>
      </w:r>
    </w:p>
    <w:p w:rsidR="00517B4D" w:rsidRDefault="00517B4D" w:rsidP="00517B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517B4D" w:rsidRDefault="00517B4D" w:rsidP="00517B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2084"/>
        <w:gridCol w:w="1663"/>
        <w:gridCol w:w="2990"/>
        <w:gridCol w:w="1842"/>
      </w:tblGrid>
      <w:tr w:rsidR="00517B4D" w:rsidTr="00517B4D">
        <w:tc>
          <w:tcPr>
            <w:tcW w:w="601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084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Nazwa szkoły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(należy podać też nazwę zespołu szkół, jeśli szkoła funkcjonuje w zespole)</w:t>
            </w:r>
          </w:p>
        </w:tc>
        <w:tc>
          <w:tcPr>
            <w:tcW w:w="1663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Adres siedziby szkoły (zespołu)</w:t>
            </w:r>
            <w:r>
              <w:t xml:space="preserve"> </w:t>
            </w:r>
          </w:p>
        </w:tc>
        <w:tc>
          <w:tcPr>
            <w:tcW w:w="2990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Data i nr uchwały w sprawie sieci szkół</w:t>
            </w:r>
          </w:p>
        </w:tc>
        <w:tc>
          <w:tcPr>
            <w:tcW w:w="1842" w:type="dxa"/>
          </w:tcPr>
          <w:p w:rsidR="00517B4D" w:rsidRPr="00F25970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F25970">
              <w:rPr>
                <w:rFonts w:eastAsia="Times New Roman" w:cs="Times New Roman"/>
                <w:color w:val="000000"/>
                <w:szCs w:val="24"/>
                <w:lang w:eastAsia="pl-PL"/>
              </w:rPr>
              <w:t>zawarte porozumienia między jednostkami samorządu terytorialnego</w:t>
            </w:r>
            <w:r w:rsidR="004F3946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dotyczące prowadzenia szkół</w:t>
            </w:r>
          </w:p>
        </w:tc>
      </w:tr>
      <w:tr w:rsidR="00517B4D" w:rsidTr="00517B4D">
        <w:tc>
          <w:tcPr>
            <w:tcW w:w="601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084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663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2990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</w:tr>
      <w:tr w:rsidR="00517B4D" w:rsidTr="00517B4D">
        <w:tc>
          <w:tcPr>
            <w:tcW w:w="601" w:type="dxa"/>
          </w:tcPr>
          <w:p w:rsidR="00517B4D" w:rsidRPr="00042312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42312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084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663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2990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517B4D" w:rsidRDefault="00517B4D" w:rsidP="0065633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pl-PL"/>
              </w:rPr>
            </w:pPr>
          </w:p>
        </w:tc>
      </w:tr>
    </w:tbl>
    <w:p w:rsidR="002C5DAE" w:rsidRPr="0039313E" w:rsidRDefault="002C5DAE" w:rsidP="0039313E">
      <w:pPr>
        <w:pStyle w:val="Akapitzlist"/>
        <w:numPr>
          <w:ilvl w:val="0"/>
          <w:numId w:val="7"/>
        </w:numPr>
        <w:rPr>
          <w:rFonts w:eastAsia="Times New Roman" w:cs="Times New Roman"/>
          <w:color w:val="000000"/>
          <w:szCs w:val="24"/>
          <w:lang w:eastAsia="pl-PL"/>
        </w:rPr>
      </w:pPr>
      <w:bookmarkStart w:id="0" w:name="_GoBack"/>
      <w:bookmarkEnd w:id="0"/>
      <w:r w:rsidRPr="0039313E">
        <w:rPr>
          <w:rFonts w:eastAsia="Times New Roman" w:cs="Times New Roman"/>
          <w:color w:val="000000"/>
          <w:szCs w:val="24"/>
          <w:lang w:eastAsia="pl-PL"/>
        </w:rPr>
        <w:t>Mapa (szkic) z zaznaczonymi szkołami specjalnymi zgodnie z projektowaną nową siecią szkół.</w:t>
      </w:r>
    </w:p>
    <w:p w:rsidR="00716863" w:rsidRPr="00A00C69" w:rsidRDefault="008D14CE" w:rsidP="005615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Uchwały, o których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 mowa w 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rt. 206 ust. 1 i </w:t>
      </w:r>
      <w:r>
        <w:rPr>
          <w:rFonts w:eastAsia="Times New Roman" w:cs="Times New Roman"/>
          <w:color w:val="000000"/>
          <w:szCs w:val="24"/>
          <w:lang w:eastAsia="pl-PL"/>
        </w:rPr>
        <w:t>a</w:t>
      </w:r>
      <w:r w:rsidRPr="008D14CE">
        <w:rPr>
          <w:rFonts w:eastAsia="Times New Roman" w:cs="Times New Roman"/>
          <w:color w:val="000000"/>
          <w:szCs w:val="24"/>
          <w:lang w:eastAsia="pl-PL"/>
        </w:rPr>
        <w:t>rt. 213 ust</w:t>
      </w:r>
      <w:r w:rsidR="00A379C4">
        <w:rPr>
          <w:rFonts w:eastAsia="Times New Roman" w:cs="Times New Roman"/>
          <w:color w:val="000000"/>
          <w:szCs w:val="24"/>
          <w:lang w:eastAsia="pl-PL"/>
        </w:rPr>
        <w:t>.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 1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ustawy z dnia 14 grudnia 2016 r. </w:t>
      </w:r>
      <w:r>
        <w:rPr>
          <w:rFonts w:eastAsia="Times New Roman" w:cs="Times New Roman"/>
          <w:color w:val="000000"/>
          <w:szCs w:val="24"/>
          <w:lang w:eastAsia="pl-PL"/>
        </w:rPr>
        <w:t>–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 Przepisy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D14CE">
        <w:rPr>
          <w:rFonts w:eastAsia="Times New Roman" w:cs="Times New Roman"/>
          <w:color w:val="000000"/>
          <w:szCs w:val="24"/>
          <w:lang w:eastAsia="pl-PL"/>
        </w:rPr>
        <w:t>wprowadzające ustawę – Prawo oświatowe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8D14CE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prosimy p</w:t>
      </w:r>
      <w:r w:rsidR="0056157B">
        <w:rPr>
          <w:rFonts w:eastAsia="Times New Roman" w:cs="Times New Roman"/>
          <w:color w:val="000000"/>
          <w:szCs w:val="24"/>
          <w:lang w:eastAsia="pl-PL"/>
        </w:rPr>
        <w:t xml:space="preserve">rzekazać do końca lutego 2017r. do </w:t>
      </w:r>
      <w:r w:rsidR="00716863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 w:rsidR="00857EEE" w:rsidRPr="005C0BA1">
        <w:rPr>
          <w:rFonts w:eastAsia="Times New Roman" w:cs="Times New Roman"/>
          <w:color w:val="000000"/>
          <w:szCs w:val="24"/>
          <w:u w:val="single"/>
          <w:lang w:eastAsia="pl-PL"/>
        </w:rPr>
        <w:t xml:space="preserve">do </w:t>
      </w:r>
      <w:r w:rsidR="00716863" w:rsidRPr="005C0BA1">
        <w:rPr>
          <w:rFonts w:eastAsia="Times New Roman" w:cs="Times New Roman"/>
          <w:color w:val="000000"/>
          <w:szCs w:val="24"/>
          <w:u w:val="single"/>
          <w:lang w:eastAsia="pl-PL"/>
        </w:rPr>
        <w:t>Kuratorium Oświaty w Szczecinie</w:t>
      </w:r>
      <w:r w:rsidR="0056157B">
        <w:rPr>
          <w:rFonts w:eastAsia="Times New Roman" w:cs="Times New Roman"/>
          <w:color w:val="000000"/>
          <w:szCs w:val="24"/>
          <w:u w:val="single"/>
          <w:lang w:eastAsia="pl-PL"/>
        </w:rPr>
        <w:t>.</w:t>
      </w:r>
    </w:p>
    <w:p w:rsidR="00A00C69" w:rsidRDefault="00A00C69" w:rsidP="00D044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A00C69">
        <w:rPr>
          <w:rFonts w:eastAsia="Times New Roman" w:cs="Times New Roman"/>
          <w:color w:val="000000"/>
          <w:szCs w:val="24"/>
          <w:lang w:eastAsia="pl-PL"/>
        </w:rPr>
        <w:t xml:space="preserve">W uchwale przekazywanej w celu uzyskania opinii kuratora oświaty </w:t>
      </w:r>
      <w:r>
        <w:rPr>
          <w:rFonts w:eastAsia="Times New Roman" w:cs="Times New Roman"/>
          <w:color w:val="000000"/>
          <w:szCs w:val="24"/>
          <w:lang w:eastAsia="pl-PL"/>
        </w:rPr>
        <w:t>należy uwzględnić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A00C69">
        <w:rPr>
          <w:rFonts w:eastAsia="Times New Roman" w:cs="Times New Roman"/>
          <w:color w:val="000000"/>
          <w:szCs w:val="24"/>
          <w:lang w:eastAsia="pl-PL"/>
        </w:rPr>
        <w:t>stany i stosunki prawne istniejące na dzień przyjmowania tej uchwały</w:t>
      </w:r>
      <w:r w:rsidR="00A379C4">
        <w:rPr>
          <w:rFonts w:eastAsia="Times New Roman" w:cs="Times New Roman"/>
          <w:color w:val="000000"/>
          <w:szCs w:val="24"/>
          <w:lang w:eastAsia="pl-PL"/>
        </w:rPr>
        <w:t>.</w:t>
      </w:r>
      <w:r w:rsidR="00482415" w:rsidRPr="00482415">
        <w:t xml:space="preserve"> </w:t>
      </w:r>
      <w:r w:rsidR="00A379C4">
        <w:t>Jednocześnie u</w:t>
      </w:r>
      <w:r w:rsidR="00482415" w:rsidRPr="00482415">
        <w:rPr>
          <w:rFonts w:eastAsia="Times New Roman" w:cs="Times New Roman"/>
          <w:color w:val="000000"/>
          <w:szCs w:val="24"/>
          <w:lang w:eastAsia="pl-PL"/>
        </w:rPr>
        <w:t xml:space="preserve">chwała </w:t>
      </w:r>
      <w:r w:rsidR="00482415">
        <w:rPr>
          <w:rFonts w:eastAsia="Times New Roman" w:cs="Times New Roman"/>
          <w:color w:val="000000"/>
          <w:szCs w:val="24"/>
          <w:lang w:eastAsia="pl-PL"/>
        </w:rPr>
        <w:t xml:space="preserve">ta </w:t>
      </w:r>
      <w:r w:rsidR="00482415" w:rsidRPr="00482415">
        <w:rPr>
          <w:rFonts w:eastAsia="Times New Roman" w:cs="Times New Roman"/>
          <w:color w:val="000000"/>
          <w:szCs w:val="24"/>
          <w:lang w:eastAsia="pl-PL"/>
        </w:rPr>
        <w:t>nie może być podstawą do zakładania szkół, jak również likwidacji i przekształceń szkół innych niż dokonywane na podstawie ustawy Przepisy  prowadzające ustawę - Prawo oświatowe.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Zgodnie z p</w:t>
      </w:r>
      <w:r w:rsidRPr="00555495">
        <w:rPr>
          <w:rFonts w:eastAsia="Times New Roman" w:cs="Times New Roman"/>
          <w:color w:val="000000"/>
          <w:szCs w:val="24"/>
          <w:lang w:eastAsia="pl-PL"/>
        </w:rPr>
        <w:t>rzepis</w:t>
      </w:r>
      <w:r>
        <w:rPr>
          <w:rFonts w:eastAsia="Times New Roman" w:cs="Times New Roman"/>
          <w:color w:val="000000"/>
          <w:szCs w:val="24"/>
          <w:lang w:eastAsia="pl-PL"/>
        </w:rPr>
        <w:t>em</w:t>
      </w:r>
      <w:r w:rsidRPr="00555495">
        <w:rPr>
          <w:rFonts w:eastAsia="Times New Roman" w:cs="Times New Roman"/>
          <w:color w:val="000000"/>
          <w:szCs w:val="24"/>
          <w:lang w:eastAsia="pl-PL"/>
        </w:rPr>
        <w:t xml:space="preserve"> art. 208 ust. 3  </w:t>
      </w:r>
      <w:r w:rsidR="00482415">
        <w:rPr>
          <w:rFonts w:eastAsia="Times New Roman" w:cs="Times New Roman"/>
          <w:color w:val="000000"/>
          <w:szCs w:val="24"/>
          <w:lang w:eastAsia="pl-PL"/>
        </w:rPr>
        <w:t>ww. ustawy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, </w:t>
      </w:r>
      <w:r w:rsidR="00716863" w:rsidRPr="00716863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55495">
        <w:rPr>
          <w:rFonts w:eastAsia="Times New Roman" w:cs="Times New Roman"/>
          <w:color w:val="000000"/>
          <w:szCs w:val="24"/>
          <w:lang w:eastAsia="pl-PL"/>
        </w:rPr>
        <w:t>opi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nia </w:t>
      </w:r>
      <w:r w:rsidR="00ED1DE5">
        <w:rPr>
          <w:rFonts w:eastAsia="Times New Roman" w:cs="Times New Roman"/>
          <w:color w:val="000000"/>
          <w:szCs w:val="24"/>
          <w:lang w:eastAsia="pl-PL"/>
        </w:rPr>
        <w:t>kuratora oświaty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w szczególności zawiera</w:t>
      </w:r>
      <w:r w:rsidRPr="00555495">
        <w:rPr>
          <w:rFonts w:eastAsia="Times New Roman" w:cs="Times New Roman"/>
          <w:color w:val="000000"/>
          <w:szCs w:val="24"/>
          <w:lang w:eastAsia="pl-PL"/>
        </w:rPr>
        <w:t>: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555495">
        <w:rPr>
          <w:rFonts w:eastAsia="Times New Roman" w:cs="Times New Roman"/>
          <w:color w:val="000000"/>
          <w:szCs w:val="24"/>
          <w:lang w:eastAsia="pl-PL"/>
        </w:rPr>
        <w:t xml:space="preserve">-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A379C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555495">
        <w:rPr>
          <w:rFonts w:eastAsia="Times New Roman" w:cs="Times New Roman"/>
          <w:color w:val="000000"/>
          <w:szCs w:val="24"/>
          <w:lang w:eastAsia="pl-PL"/>
        </w:rPr>
        <w:t>ocenę zgodności z prawem rozwiązań zaproponowanych w uchwale,</w:t>
      </w:r>
    </w:p>
    <w:p w:rsidR="00555495" w:rsidRPr="00555495" w:rsidRDefault="00555495" w:rsidP="0055549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555495">
        <w:rPr>
          <w:rFonts w:eastAsia="Times New Roman" w:cs="Times New Roman"/>
          <w:color w:val="000000"/>
          <w:szCs w:val="24"/>
          <w:lang w:eastAsia="pl-PL"/>
        </w:rPr>
        <w:t>- ocenę w zakresie zapewnienia przez jednostkę samorządu terytorialnego możliwości realizacji obowiązku szkolnego i obowiązku nauki,</w:t>
      </w:r>
    </w:p>
    <w:p w:rsidR="00555495" w:rsidRDefault="00555495" w:rsidP="0055549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555495">
        <w:rPr>
          <w:rFonts w:eastAsia="Times New Roman" w:cs="Times New Roman"/>
          <w:color w:val="000000"/>
          <w:szCs w:val="24"/>
          <w:lang w:eastAsia="pl-PL"/>
        </w:rPr>
        <w:t>- w przypadku, o którym mowa w art. 206 ust. 4 (tj. zmiany uchwały o sieci przedszkoli</w:t>
      </w:r>
      <w:r w:rsidR="00DD6AB6">
        <w:rPr>
          <w:rFonts w:eastAsia="Times New Roman" w:cs="Times New Roman"/>
          <w:color w:val="000000"/>
          <w:szCs w:val="24"/>
          <w:lang w:eastAsia="pl-PL"/>
        </w:rPr>
        <w:t xml:space="preserve">                     </w:t>
      </w:r>
      <w:r w:rsidRPr="00555495">
        <w:rPr>
          <w:rFonts w:eastAsia="Times New Roman" w:cs="Times New Roman"/>
          <w:color w:val="000000"/>
          <w:szCs w:val="24"/>
          <w:lang w:eastAsia="pl-PL"/>
        </w:rPr>
        <w:t xml:space="preserve"> i oddziałów przedszkolnych w szkołach podstawowych) – także ocenę w zakresie możliwości realizacji obowiązku rocznego przygotowania przedszkolnego przez dzieci i młodzież zamieszkałe na terenie gminy.</w:t>
      </w:r>
    </w:p>
    <w:p w:rsidR="00555495" w:rsidRDefault="00555495" w:rsidP="00D044F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</w:p>
    <w:p w:rsidR="000800BD" w:rsidRDefault="00ED1DE5" w:rsidP="005D704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482415">
        <w:rPr>
          <w:rFonts w:cs="Times New Roman"/>
          <w:bCs/>
          <w:szCs w:val="24"/>
        </w:rPr>
        <w:t xml:space="preserve">W związku z powyższym </w:t>
      </w:r>
      <w:r w:rsidRPr="00482415">
        <w:rPr>
          <w:rFonts w:cs="Times New Roman"/>
          <w:bCs/>
          <w:szCs w:val="24"/>
          <w:u w:val="single"/>
        </w:rPr>
        <w:t>uzasadnienia</w:t>
      </w:r>
      <w:r w:rsidRPr="00482415">
        <w:rPr>
          <w:rFonts w:cs="Times New Roman"/>
          <w:b/>
          <w:bCs/>
          <w:szCs w:val="24"/>
          <w:u w:val="single"/>
        </w:rPr>
        <w:t xml:space="preserve"> </w:t>
      </w:r>
      <w:r w:rsidR="002B025A" w:rsidRPr="00482415">
        <w:rPr>
          <w:rFonts w:cs="Times New Roman"/>
          <w:bCs/>
          <w:szCs w:val="24"/>
          <w:u w:val="single"/>
        </w:rPr>
        <w:t>pro</w:t>
      </w:r>
      <w:r w:rsidRPr="00482415">
        <w:rPr>
          <w:rFonts w:cs="Times New Roman"/>
          <w:bCs/>
          <w:szCs w:val="24"/>
          <w:u w:val="single"/>
        </w:rPr>
        <w:t>jektowanej nowej sieci szkół</w:t>
      </w:r>
      <w:r w:rsidR="002B025A" w:rsidRPr="002B025A">
        <w:t xml:space="preserve"> </w:t>
      </w:r>
      <w:r>
        <w:t xml:space="preserve">powinny zawierać </w:t>
      </w:r>
      <w:r w:rsidR="00CA438D">
        <w:t>argumenty potwierdzające</w:t>
      </w:r>
      <w:r w:rsidR="00A97AFD" w:rsidRPr="00A97AFD">
        <w:t xml:space="preserve"> </w:t>
      </w:r>
      <w:r w:rsidR="00A97AFD">
        <w:t xml:space="preserve">dążenie </w:t>
      </w:r>
      <w:r w:rsidR="00482415">
        <w:t xml:space="preserve">organów prowadzących </w:t>
      </w:r>
      <w:r w:rsidR="00A97AFD">
        <w:t>do  spełnienia celów reformy ustroju szkolnego</w:t>
      </w:r>
      <w:r w:rsidR="00482415">
        <w:t xml:space="preserve"> (w tym do celów </w:t>
      </w:r>
      <w:r w:rsidR="00A97AFD">
        <w:t>wynikających z art. 206 ust. 5</w:t>
      </w:r>
      <w:r w:rsidR="00482415">
        <w:t xml:space="preserve">  cytowanej wyżej ustawy</w:t>
      </w:r>
      <w:r w:rsidR="00A97AFD">
        <w:t>, w którym ustawodawca zobowiązuje gminy do tego, by ośmioletnie szkoły podstawowe były szkołami o pełnej strukturze organizacyjnej,  funkcjonującymi w jednym budynk</w:t>
      </w:r>
      <w:r w:rsidR="001E38F0">
        <w:t>u lub jego bliski</w:t>
      </w:r>
      <w:r w:rsidR="00482415">
        <w:t xml:space="preserve">ej lokalizacji), z uwzględnieniem potrzeb uczniów i ich rodziców oraz warunków lokalnych.  </w:t>
      </w:r>
      <w:r w:rsidR="000800BD">
        <w:t xml:space="preserve"> </w:t>
      </w:r>
    </w:p>
    <w:sectPr w:rsidR="0008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3B"/>
    <w:multiLevelType w:val="hybridMultilevel"/>
    <w:tmpl w:val="239202D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0570"/>
    <w:multiLevelType w:val="hybridMultilevel"/>
    <w:tmpl w:val="7102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25A8E"/>
    <w:multiLevelType w:val="hybridMultilevel"/>
    <w:tmpl w:val="6742E9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836184"/>
    <w:multiLevelType w:val="hybridMultilevel"/>
    <w:tmpl w:val="DD0499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7040"/>
    <w:multiLevelType w:val="hybridMultilevel"/>
    <w:tmpl w:val="3E32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4884"/>
    <w:multiLevelType w:val="hybridMultilevel"/>
    <w:tmpl w:val="78666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FF37C6"/>
    <w:multiLevelType w:val="hybridMultilevel"/>
    <w:tmpl w:val="17AE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5"/>
    <w:rsid w:val="00042312"/>
    <w:rsid w:val="000800BD"/>
    <w:rsid w:val="000A1B32"/>
    <w:rsid w:val="001E38F0"/>
    <w:rsid w:val="001E7811"/>
    <w:rsid w:val="00230261"/>
    <w:rsid w:val="00293D62"/>
    <w:rsid w:val="002B025A"/>
    <w:rsid w:val="002C5DAE"/>
    <w:rsid w:val="0039313E"/>
    <w:rsid w:val="003B16D4"/>
    <w:rsid w:val="003E0B2E"/>
    <w:rsid w:val="004732F1"/>
    <w:rsid w:val="00477B79"/>
    <w:rsid w:val="00482415"/>
    <w:rsid w:val="004F3946"/>
    <w:rsid w:val="00517B4D"/>
    <w:rsid w:val="00554A5B"/>
    <w:rsid w:val="00555495"/>
    <w:rsid w:val="0056157B"/>
    <w:rsid w:val="005C0BA1"/>
    <w:rsid w:val="005D5FA1"/>
    <w:rsid w:val="005D704E"/>
    <w:rsid w:val="005E7195"/>
    <w:rsid w:val="00696425"/>
    <w:rsid w:val="00716863"/>
    <w:rsid w:val="00793E68"/>
    <w:rsid w:val="007E1109"/>
    <w:rsid w:val="00857EEE"/>
    <w:rsid w:val="008D14CE"/>
    <w:rsid w:val="009271D4"/>
    <w:rsid w:val="00930AED"/>
    <w:rsid w:val="00984058"/>
    <w:rsid w:val="00996F25"/>
    <w:rsid w:val="009A4390"/>
    <w:rsid w:val="00A00C69"/>
    <w:rsid w:val="00A10682"/>
    <w:rsid w:val="00A3420E"/>
    <w:rsid w:val="00A379C4"/>
    <w:rsid w:val="00A7709F"/>
    <w:rsid w:val="00A83B50"/>
    <w:rsid w:val="00A91BB9"/>
    <w:rsid w:val="00A97AFD"/>
    <w:rsid w:val="00AF07F5"/>
    <w:rsid w:val="00B422DA"/>
    <w:rsid w:val="00BD092D"/>
    <w:rsid w:val="00CA438D"/>
    <w:rsid w:val="00D044FB"/>
    <w:rsid w:val="00DD6AB6"/>
    <w:rsid w:val="00E7089A"/>
    <w:rsid w:val="00ED1DE5"/>
    <w:rsid w:val="00F039D1"/>
    <w:rsid w:val="00F25970"/>
    <w:rsid w:val="00F36883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4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9A"/>
    <w:pPr>
      <w:ind w:left="720"/>
      <w:contextualSpacing/>
    </w:pPr>
  </w:style>
  <w:style w:type="table" w:styleId="Tabela-Siatka">
    <w:name w:val="Table Grid"/>
    <w:basedOn w:val="Standardowy"/>
    <w:uiPriority w:val="59"/>
    <w:rsid w:val="000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B4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9A"/>
    <w:pPr>
      <w:ind w:left="720"/>
      <w:contextualSpacing/>
    </w:pPr>
  </w:style>
  <w:style w:type="table" w:styleId="Tabela-Siatka">
    <w:name w:val="Table Grid"/>
    <w:basedOn w:val="Standardowy"/>
    <w:uiPriority w:val="59"/>
    <w:rsid w:val="0004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Katarzyna Parszewska</cp:lastModifiedBy>
  <cp:revision>18</cp:revision>
  <cp:lastPrinted>2017-02-03T09:12:00Z</cp:lastPrinted>
  <dcterms:created xsi:type="dcterms:W3CDTF">2017-02-02T07:16:00Z</dcterms:created>
  <dcterms:modified xsi:type="dcterms:W3CDTF">2017-02-06T08:50:00Z</dcterms:modified>
</cp:coreProperties>
</file>